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8F6AEA" w14:textId="2EC554AA" w:rsidR="00745BCC" w:rsidRDefault="00252F55" w:rsidP="00A04F47">
      <w:pPr>
        <w:jc w:val="center"/>
      </w:pPr>
      <w:r>
        <w:rPr>
          <w:noProof/>
        </w:rPr>
        <w:drawing>
          <wp:anchor distT="0" distB="0" distL="114300" distR="114300" simplePos="0" relativeHeight="251658240" behindDoc="0" locked="0" layoutInCell="1" allowOverlap="1" wp14:anchorId="7AAFFAF7" wp14:editId="7A0D1A1C">
            <wp:simplePos x="0" y="0"/>
            <wp:positionH relativeFrom="margin">
              <wp:align>center</wp:align>
            </wp:positionH>
            <wp:positionV relativeFrom="paragraph">
              <wp:posOffset>-589915</wp:posOffset>
            </wp:positionV>
            <wp:extent cx="3648075" cy="925462"/>
            <wp:effectExtent l="0" t="0" r="0" b="825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648075" cy="925462"/>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DE4DC30" w14:textId="77777777" w:rsidR="00745BCC" w:rsidRDefault="00745BCC" w:rsidP="00A04F47">
      <w:pPr>
        <w:jc w:val="center"/>
      </w:pPr>
    </w:p>
    <w:p w14:paraId="2FEAC371" w14:textId="442B6C1C" w:rsidR="00775B69" w:rsidRPr="00204E59" w:rsidRDefault="00775B69" w:rsidP="00390E85">
      <w:pPr>
        <w:jc w:val="center"/>
        <w:rPr>
          <w:b/>
          <w:bCs/>
          <w:sz w:val="32"/>
          <w:szCs w:val="32"/>
        </w:rPr>
      </w:pPr>
      <w:r w:rsidRPr="00204E59">
        <w:rPr>
          <w:b/>
          <w:bCs/>
          <w:sz w:val="32"/>
          <w:szCs w:val="32"/>
        </w:rPr>
        <w:t xml:space="preserve">Join us </w:t>
      </w:r>
      <w:r w:rsidR="000D4735" w:rsidRPr="00204E59">
        <w:rPr>
          <w:b/>
          <w:bCs/>
          <w:sz w:val="32"/>
          <w:szCs w:val="32"/>
        </w:rPr>
        <w:t>for</w:t>
      </w:r>
    </w:p>
    <w:p w14:paraId="4DE9CBBF" w14:textId="6369DAFC" w:rsidR="00E24ACA" w:rsidRPr="00523028" w:rsidRDefault="00A04F47" w:rsidP="00390E85">
      <w:pPr>
        <w:jc w:val="center"/>
        <w:rPr>
          <w:sz w:val="28"/>
          <w:szCs w:val="28"/>
        </w:rPr>
      </w:pPr>
      <w:r w:rsidRPr="00BE016F">
        <w:rPr>
          <w:b/>
          <w:bCs/>
          <w:sz w:val="32"/>
          <w:szCs w:val="32"/>
        </w:rPr>
        <w:t>CONTACT POINT</w:t>
      </w:r>
      <w:r w:rsidR="004D4A49">
        <w:rPr>
          <w:b/>
          <w:bCs/>
          <w:sz w:val="32"/>
          <w:szCs w:val="32"/>
        </w:rPr>
        <w:t xml:space="preserve">: Where </w:t>
      </w:r>
      <w:r w:rsidR="00992FBA">
        <w:rPr>
          <w:b/>
          <w:bCs/>
          <w:sz w:val="32"/>
          <w:szCs w:val="32"/>
        </w:rPr>
        <w:t>Communities Meet</w:t>
      </w:r>
      <w:r w:rsidR="00523028">
        <w:rPr>
          <w:sz w:val="28"/>
          <w:szCs w:val="28"/>
        </w:rPr>
        <w:br/>
      </w:r>
      <w:r w:rsidR="00907A98" w:rsidRPr="00E973C3">
        <w:rPr>
          <w:b/>
          <w:bCs/>
          <w:sz w:val="28"/>
          <w:szCs w:val="28"/>
        </w:rPr>
        <w:t>WHEN</w:t>
      </w:r>
      <w:r w:rsidR="00745BCC" w:rsidRPr="00E973C3">
        <w:rPr>
          <w:b/>
          <w:bCs/>
          <w:sz w:val="28"/>
          <w:szCs w:val="28"/>
        </w:rPr>
        <w:t xml:space="preserve"> and WHERE</w:t>
      </w:r>
      <w:r w:rsidR="00907A98" w:rsidRPr="00E973C3">
        <w:rPr>
          <w:b/>
          <w:bCs/>
          <w:sz w:val="28"/>
          <w:szCs w:val="28"/>
        </w:rPr>
        <w:t>:</w:t>
      </w:r>
      <w:r w:rsidR="00907A98" w:rsidRPr="00E973C3">
        <w:rPr>
          <w:sz w:val="28"/>
          <w:szCs w:val="28"/>
        </w:rPr>
        <w:t xml:space="preserve"> </w:t>
      </w:r>
      <w:r w:rsidR="00907A98" w:rsidRPr="002D661E">
        <w:rPr>
          <w:sz w:val="28"/>
          <w:szCs w:val="28"/>
        </w:rPr>
        <w:t xml:space="preserve">Monday </w:t>
      </w:r>
      <w:r w:rsidR="002D661E" w:rsidRPr="002D661E">
        <w:rPr>
          <w:sz w:val="28"/>
          <w:szCs w:val="28"/>
        </w:rPr>
        <w:t>6</w:t>
      </w:r>
      <w:r w:rsidR="00907A98" w:rsidRPr="002D661E">
        <w:rPr>
          <w:sz w:val="28"/>
          <w:szCs w:val="28"/>
          <w:vertAlign w:val="superscript"/>
        </w:rPr>
        <w:t>th</w:t>
      </w:r>
      <w:r w:rsidR="00907A98" w:rsidRPr="002D661E">
        <w:rPr>
          <w:sz w:val="28"/>
          <w:szCs w:val="28"/>
        </w:rPr>
        <w:t xml:space="preserve"> </w:t>
      </w:r>
      <w:r w:rsidR="002D661E" w:rsidRPr="002D661E">
        <w:rPr>
          <w:sz w:val="28"/>
          <w:szCs w:val="28"/>
        </w:rPr>
        <w:t xml:space="preserve">December </w:t>
      </w:r>
      <w:r w:rsidR="00907A98" w:rsidRPr="002D661E">
        <w:rPr>
          <w:sz w:val="28"/>
          <w:szCs w:val="28"/>
        </w:rPr>
        <w:t xml:space="preserve">from </w:t>
      </w:r>
      <w:r w:rsidR="002D661E" w:rsidRPr="002D661E">
        <w:rPr>
          <w:sz w:val="28"/>
          <w:szCs w:val="28"/>
        </w:rPr>
        <w:t>6</w:t>
      </w:r>
      <w:r w:rsidR="00907A98" w:rsidRPr="002D661E">
        <w:rPr>
          <w:sz w:val="28"/>
          <w:szCs w:val="28"/>
        </w:rPr>
        <w:t>.00pm</w:t>
      </w:r>
      <w:r w:rsidR="002D661E" w:rsidRPr="002D661E">
        <w:rPr>
          <w:sz w:val="28"/>
          <w:szCs w:val="28"/>
        </w:rPr>
        <w:t xml:space="preserve"> </w:t>
      </w:r>
      <w:r w:rsidR="00907A98" w:rsidRPr="002D661E">
        <w:rPr>
          <w:sz w:val="28"/>
          <w:szCs w:val="28"/>
        </w:rPr>
        <w:t>-</w:t>
      </w:r>
      <w:r w:rsidR="002D661E" w:rsidRPr="002D661E">
        <w:rPr>
          <w:sz w:val="28"/>
          <w:szCs w:val="28"/>
        </w:rPr>
        <w:t xml:space="preserve"> 7.30</w:t>
      </w:r>
      <w:r w:rsidR="00907A98" w:rsidRPr="002D661E">
        <w:rPr>
          <w:sz w:val="28"/>
          <w:szCs w:val="28"/>
        </w:rPr>
        <w:t>pm</w:t>
      </w:r>
      <w:r w:rsidR="00745BCC" w:rsidRPr="002D661E">
        <w:rPr>
          <w:sz w:val="28"/>
          <w:szCs w:val="28"/>
        </w:rPr>
        <w:t xml:space="preserve"> on Zoom</w:t>
      </w:r>
      <w:r w:rsidR="00390E85">
        <w:rPr>
          <w:sz w:val="28"/>
          <w:szCs w:val="28"/>
        </w:rPr>
        <w:br/>
      </w:r>
    </w:p>
    <w:p w14:paraId="55462249" w14:textId="24DE2884" w:rsidR="004D4A49" w:rsidRDefault="00FF2ECA" w:rsidP="001420CC">
      <w:pPr>
        <w:jc w:val="center"/>
        <w:rPr>
          <w:sz w:val="24"/>
          <w:szCs w:val="24"/>
        </w:rPr>
      </w:pPr>
      <w:r w:rsidRPr="00E22C26">
        <w:rPr>
          <w:b/>
          <w:bCs/>
          <w:sz w:val="24"/>
          <w:szCs w:val="24"/>
        </w:rPr>
        <w:t>CONTACT POINT</w:t>
      </w:r>
      <w:r w:rsidRPr="00E22C26">
        <w:rPr>
          <w:sz w:val="24"/>
          <w:szCs w:val="24"/>
        </w:rPr>
        <w:t xml:space="preserve"> is </w:t>
      </w:r>
      <w:r w:rsidRPr="00E22C26">
        <w:rPr>
          <w:sz w:val="24"/>
          <w:szCs w:val="24"/>
          <w:lang w:val="en"/>
        </w:rPr>
        <w:t xml:space="preserve">a series of interactive sessions where </w:t>
      </w:r>
      <w:r w:rsidR="004D4A49" w:rsidRPr="00E22C26">
        <w:rPr>
          <w:sz w:val="24"/>
          <w:szCs w:val="24"/>
        </w:rPr>
        <w:t>theatre and multidisciplinary artists and arts workers</w:t>
      </w:r>
      <w:r w:rsidRPr="00E22C26">
        <w:rPr>
          <w:sz w:val="24"/>
          <w:szCs w:val="24"/>
          <w:lang w:val="en"/>
        </w:rPr>
        <w:t xml:space="preserve"> can connect and challenge stereotypes together. </w:t>
      </w:r>
      <w:r w:rsidR="00775B69">
        <w:rPr>
          <w:sz w:val="24"/>
          <w:szCs w:val="24"/>
        </w:rPr>
        <w:t xml:space="preserve">Facilitated by </w:t>
      </w:r>
      <w:r w:rsidR="004D4A49" w:rsidRPr="006C33B5">
        <w:rPr>
          <w:sz w:val="24"/>
          <w:szCs w:val="24"/>
        </w:rPr>
        <w:t>Francesca La Morgia</w:t>
      </w:r>
      <w:r w:rsidR="004D4A49">
        <w:rPr>
          <w:sz w:val="24"/>
          <w:szCs w:val="24"/>
        </w:rPr>
        <w:t xml:space="preserve"> (Founder and Director of </w:t>
      </w:r>
      <w:hyperlink r:id="rId11" w:history="1">
        <w:r w:rsidR="004D4A49" w:rsidRPr="0020609C">
          <w:rPr>
            <w:rStyle w:val="Hyperlink"/>
            <w:sz w:val="24"/>
            <w:szCs w:val="24"/>
          </w:rPr>
          <w:t>Mother Tongues</w:t>
        </w:r>
      </w:hyperlink>
      <w:r w:rsidR="004D4A49">
        <w:rPr>
          <w:sz w:val="24"/>
          <w:szCs w:val="24"/>
        </w:rPr>
        <w:t>)</w:t>
      </w:r>
      <w:r w:rsidR="004D4A49" w:rsidRPr="00E22C26">
        <w:rPr>
          <w:sz w:val="24"/>
          <w:szCs w:val="24"/>
        </w:rPr>
        <w:t xml:space="preserve"> </w:t>
      </w:r>
      <w:r w:rsidR="004D4A49">
        <w:rPr>
          <w:sz w:val="24"/>
          <w:szCs w:val="24"/>
        </w:rPr>
        <w:t>with</w:t>
      </w:r>
      <w:r w:rsidR="00775B69">
        <w:rPr>
          <w:sz w:val="24"/>
          <w:szCs w:val="24"/>
        </w:rPr>
        <w:t xml:space="preserve"> a</w:t>
      </w:r>
      <w:r w:rsidR="004D4A49">
        <w:rPr>
          <w:sz w:val="24"/>
          <w:szCs w:val="24"/>
        </w:rPr>
        <w:t xml:space="preserve"> </w:t>
      </w:r>
      <w:r w:rsidR="00775B69">
        <w:rPr>
          <w:sz w:val="24"/>
          <w:szCs w:val="24"/>
        </w:rPr>
        <w:t xml:space="preserve">fascinating </w:t>
      </w:r>
      <w:r w:rsidR="004D4A49">
        <w:rPr>
          <w:sz w:val="24"/>
          <w:szCs w:val="24"/>
        </w:rPr>
        <w:t>guest speaker</w:t>
      </w:r>
      <w:r w:rsidR="00775B69">
        <w:rPr>
          <w:sz w:val="24"/>
          <w:szCs w:val="24"/>
        </w:rPr>
        <w:t xml:space="preserve"> each meeting</w:t>
      </w:r>
      <w:r w:rsidR="004D4A49">
        <w:rPr>
          <w:sz w:val="24"/>
          <w:szCs w:val="24"/>
        </w:rPr>
        <w:t xml:space="preserve">, you are invited to join the </w:t>
      </w:r>
      <w:r w:rsidR="003A03BC">
        <w:rPr>
          <w:sz w:val="24"/>
          <w:szCs w:val="24"/>
        </w:rPr>
        <w:t>conversation</w:t>
      </w:r>
      <w:r w:rsidR="003A03BC" w:rsidRPr="00E22C26">
        <w:rPr>
          <w:sz w:val="24"/>
          <w:szCs w:val="24"/>
        </w:rPr>
        <w:t xml:space="preserve"> for</w:t>
      </w:r>
      <w:r w:rsidRPr="00E22C26">
        <w:rPr>
          <w:sz w:val="24"/>
          <w:szCs w:val="24"/>
        </w:rPr>
        <w:t xml:space="preserve"> a series of six sessions</w:t>
      </w:r>
      <w:r w:rsidR="00390E85">
        <w:rPr>
          <w:sz w:val="24"/>
          <w:szCs w:val="24"/>
        </w:rPr>
        <w:t xml:space="preserve"> </w:t>
      </w:r>
      <w:r w:rsidRPr="00E22C26">
        <w:rPr>
          <w:sz w:val="24"/>
          <w:szCs w:val="24"/>
        </w:rPr>
        <w:t>across a twelve-month period.</w:t>
      </w:r>
    </w:p>
    <w:p w14:paraId="164433CF" w14:textId="77777777" w:rsidR="004D4A49" w:rsidRDefault="004D4A49" w:rsidP="001420CC">
      <w:pPr>
        <w:jc w:val="center"/>
        <w:rPr>
          <w:sz w:val="24"/>
          <w:szCs w:val="24"/>
        </w:rPr>
      </w:pPr>
    </w:p>
    <w:p w14:paraId="1F3A3443" w14:textId="37E6099B" w:rsidR="00390E85" w:rsidRDefault="004D4A49" w:rsidP="00390E85">
      <w:pPr>
        <w:jc w:val="center"/>
        <w:rPr>
          <w:sz w:val="24"/>
          <w:szCs w:val="24"/>
        </w:rPr>
      </w:pPr>
      <w:r>
        <w:rPr>
          <w:sz w:val="24"/>
          <w:szCs w:val="24"/>
        </w:rPr>
        <w:t xml:space="preserve">This is part of Irish Theatre Institute’s </w:t>
      </w:r>
      <w:r w:rsidRPr="00C47D78">
        <w:rPr>
          <w:sz w:val="24"/>
          <w:szCs w:val="24"/>
        </w:rPr>
        <w:t>ONE-FIVE-TEN</w:t>
      </w:r>
      <w:r w:rsidRPr="00390E85">
        <w:rPr>
          <w:sz w:val="24"/>
          <w:szCs w:val="24"/>
        </w:rPr>
        <w:t xml:space="preserve"> programme of working together towards greater diversity and opportunity in the Irish arts sector across the coming years.</w:t>
      </w:r>
      <w:r w:rsidR="00FF2ECA" w:rsidRPr="00E22C26">
        <w:rPr>
          <w:sz w:val="24"/>
          <w:szCs w:val="24"/>
        </w:rPr>
        <w:br/>
      </w:r>
      <w:r w:rsidR="00640E20" w:rsidRPr="00E22C26">
        <w:rPr>
          <w:sz w:val="24"/>
          <w:szCs w:val="24"/>
        </w:rPr>
        <w:br/>
      </w:r>
      <w:r w:rsidR="00640E20" w:rsidRPr="006D11FB">
        <w:rPr>
          <w:sz w:val="24"/>
          <w:szCs w:val="24"/>
        </w:rPr>
        <w:t>The</w:t>
      </w:r>
      <w:r w:rsidRPr="006D11FB">
        <w:rPr>
          <w:sz w:val="24"/>
          <w:szCs w:val="24"/>
        </w:rPr>
        <w:t xml:space="preserve"> guest</w:t>
      </w:r>
      <w:r w:rsidR="00640E20" w:rsidRPr="006D11FB">
        <w:rPr>
          <w:sz w:val="24"/>
          <w:szCs w:val="24"/>
        </w:rPr>
        <w:t xml:space="preserve"> speaker</w:t>
      </w:r>
      <w:r w:rsidRPr="006D11FB">
        <w:rPr>
          <w:sz w:val="24"/>
          <w:szCs w:val="24"/>
        </w:rPr>
        <w:t xml:space="preserve"> for Session </w:t>
      </w:r>
      <w:r w:rsidR="006D11FB" w:rsidRPr="006D11FB">
        <w:rPr>
          <w:sz w:val="24"/>
          <w:szCs w:val="24"/>
        </w:rPr>
        <w:t>Two</w:t>
      </w:r>
      <w:r w:rsidR="00640E20" w:rsidRPr="006D11FB">
        <w:rPr>
          <w:sz w:val="24"/>
          <w:szCs w:val="24"/>
        </w:rPr>
        <w:t xml:space="preserve"> will be </w:t>
      </w:r>
      <w:r w:rsidR="006D11FB" w:rsidRPr="006D11FB">
        <w:rPr>
          <w:sz w:val="24"/>
          <w:szCs w:val="24"/>
        </w:rPr>
        <w:t>Eleanor Walsh</w:t>
      </w:r>
      <w:r w:rsidR="00640E20" w:rsidRPr="006D11FB">
        <w:rPr>
          <w:sz w:val="24"/>
          <w:szCs w:val="24"/>
        </w:rPr>
        <w:t xml:space="preserve"> </w:t>
      </w:r>
      <w:r w:rsidR="00775B69" w:rsidRPr="006D11FB">
        <w:rPr>
          <w:sz w:val="24"/>
          <w:szCs w:val="24"/>
        </w:rPr>
        <w:t>who</w:t>
      </w:r>
      <w:r w:rsidR="00640E20" w:rsidRPr="006D11FB">
        <w:rPr>
          <w:sz w:val="24"/>
          <w:szCs w:val="24"/>
        </w:rPr>
        <w:t xml:space="preserve"> will </w:t>
      </w:r>
      <w:r w:rsidR="003A03BC" w:rsidRPr="006D11FB">
        <w:rPr>
          <w:sz w:val="24"/>
          <w:szCs w:val="24"/>
        </w:rPr>
        <w:t xml:space="preserve">talk </w:t>
      </w:r>
      <w:r w:rsidR="00775B69" w:rsidRPr="006D11FB">
        <w:rPr>
          <w:sz w:val="24"/>
          <w:szCs w:val="24"/>
        </w:rPr>
        <w:t xml:space="preserve">about </w:t>
      </w:r>
      <w:r w:rsidR="00640E20" w:rsidRPr="006D11FB">
        <w:rPr>
          <w:sz w:val="24"/>
          <w:szCs w:val="24"/>
        </w:rPr>
        <w:t xml:space="preserve">the stereotype: </w:t>
      </w:r>
      <w:r w:rsidR="00745BCC" w:rsidRPr="001E1D02">
        <w:rPr>
          <w:sz w:val="24"/>
          <w:szCs w:val="24"/>
          <w:highlight w:val="yellow"/>
        </w:rPr>
        <w:br/>
      </w:r>
      <w:r w:rsidR="006D11FB" w:rsidRPr="006D11FB">
        <w:rPr>
          <w:i/>
          <w:iCs/>
          <w:sz w:val="24"/>
          <w:szCs w:val="24"/>
        </w:rPr>
        <w:t>"If there are no openly autistic people in Irish theatre, that means this is no place for autistic or disabled people."</w:t>
      </w:r>
      <w:r w:rsidR="00A04F47" w:rsidRPr="00E22C26">
        <w:rPr>
          <w:sz w:val="24"/>
          <w:szCs w:val="24"/>
        </w:rPr>
        <w:br/>
      </w:r>
      <w:r w:rsidR="00A04F47" w:rsidRPr="00E22C26">
        <w:rPr>
          <w:sz w:val="24"/>
          <w:szCs w:val="24"/>
        </w:rPr>
        <w:br/>
      </w:r>
      <w:r w:rsidR="00640E20" w:rsidRPr="00E22C26">
        <w:rPr>
          <w:sz w:val="24"/>
          <w:szCs w:val="24"/>
        </w:rPr>
        <w:t xml:space="preserve">The session with begin with the speaker sharing their own experience, and then you will have an opportunity to feedback through working groups, questions, and a sharing to end. </w:t>
      </w:r>
      <w:r w:rsidR="00640E20" w:rsidRPr="00E22C26">
        <w:rPr>
          <w:sz w:val="24"/>
          <w:szCs w:val="24"/>
        </w:rPr>
        <w:br/>
      </w:r>
      <w:r w:rsidR="00640E20" w:rsidRPr="00E22C26">
        <w:rPr>
          <w:sz w:val="24"/>
          <w:szCs w:val="24"/>
        </w:rPr>
        <w:br/>
        <w:t xml:space="preserve">If you would like to attend, please email </w:t>
      </w:r>
      <w:hyperlink r:id="rId12" w:history="1">
        <w:r w:rsidR="00640E20" w:rsidRPr="00E22C26">
          <w:rPr>
            <w:rStyle w:val="Hyperlink"/>
            <w:sz w:val="24"/>
            <w:szCs w:val="24"/>
          </w:rPr>
          <w:t>info@irishtheatreinstitute.ie</w:t>
        </w:r>
      </w:hyperlink>
      <w:r w:rsidR="00640E20" w:rsidRPr="00E22C26">
        <w:rPr>
          <w:sz w:val="24"/>
          <w:szCs w:val="24"/>
        </w:rPr>
        <w:t xml:space="preserve"> with your name and the </w:t>
      </w:r>
      <w:r w:rsidR="00EA239B" w:rsidRPr="00E22C26">
        <w:rPr>
          <w:sz w:val="24"/>
          <w:szCs w:val="24"/>
        </w:rPr>
        <w:t>subject line</w:t>
      </w:r>
      <w:r w:rsidR="00640E20" w:rsidRPr="00E22C26">
        <w:rPr>
          <w:sz w:val="24"/>
          <w:szCs w:val="24"/>
        </w:rPr>
        <w:t xml:space="preserve"> CONTACT POINT. A Zoom link will be sent out in advance of the session. If you have any access requirements or further questions, please let us know in the email.</w:t>
      </w:r>
      <w:r w:rsidR="00745BCC" w:rsidRPr="00E22C26">
        <w:rPr>
          <w:sz w:val="24"/>
          <w:szCs w:val="24"/>
        </w:rPr>
        <w:br/>
      </w:r>
      <w:r w:rsidR="00745BCC" w:rsidRPr="00E22C26">
        <w:rPr>
          <w:sz w:val="24"/>
          <w:szCs w:val="24"/>
        </w:rPr>
        <w:br/>
      </w:r>
      <w:r w:rsidR="00640E20" w:rsidRPr="00E22C26">
        <w:rPr>
          <w:b/>
          <w:bCs/>
          <w:sz w:val="24"/>
          <w:szCs w:val="24"/>
        </w:rPr>
        <w:t>If you are unable to attend this session, don’t worry</w:t>
      </w:r>
      <w:r w:rsidR="0020609C">
        <w:rPr>
          <w:b/>
          <w:bCs/>
          <w:sz w:val="24"/>
          <w:szCs w:val="24"/>
        </w:rPr>
        <w:t>!</w:t>
      </w:r>
      <w:r w:rsidR="0020609C">
        <w:rPr>
          <w:b/>
          <w:bCs/>
          <w:sz w:val="24"/>
          <w:szCs w:val="24"/>
        </w:rPr>
        <w:br/>
      </w:r>
      <w:r w:rsidR="004F3B91">
        <w:rPr>
          <w:b/>
          <w:bCs/>
          <w:sz w:val="24"/>
          <w:szCs w:val="24"/>
        </w:rPr>
        <w:t xml:space="preserve">We will be holding </w:t>
      </w:r>
      <w:proofErr w:type="gramStart"/>
      <w:r w:rsidR="004F3B91">
        <w:rPr>
          <w:b/>
          <w:bCs/>
          <w:sz w:val="24"/>
          <w:szCs w:val="24"/>
        </w:rPr>
        <w:t>a number of</w:t>
      </w:r>
      <w:proofErr w:type="gramEnd"/>
      <w:r w:rsidR="004F3B91">
        <w:rPr>
          <w:b/>
          <w:bCs/>
          <w:sz w:val="24"/>
          <w:szCs w:val="24"/>
        </w:rPr>
        <w:t xml:space="preserve"> </w:t>
      </w:r>
      <w:r w:rsidR="00574BBD">
        <w:rPr>
          <w:b/>
          <w:bCs/>
          <w:sz w:val="24"/>
          <w:szCs w:val="24"/>
        </w:rPr>
        <w:t xml:space="preserve">sessions around different stereotypes in 2022. </w:t>
      </w:r>
      <w:r w:rsidR="00640E20" w:rsidRPr="00E22C26">
        <w:rPr>
          <w:sz w:val="24"/>
          <w:szCs w:val="24"/>
        </w:rPr>
        <w:br/>
      </w:r>
      <w:r w:rsidR="00745BCC" w:rsidRPr="00E22C26">
        <w:rPr>
          <w:sz w:val="24"/>
          <w:szCs w:val="24"/>
        </w:rPr>
        <w:br/>
      </w:r>
      <w:r w:rsidR="001C486A" w:rsidRPr="00E22C26">
        <w:rPr>
          <w:sz w:val="24"/>
          <w:szCs w:val="24"/>
        </w:rPr>
        <w:t>**************</w:t>
      </w:r>
    </w:p>
    <w:p w14:paraId="7F5BE00D" w14:textId="16F3BFCA" w:rsidR="001C486A" w:rsidRPr="00390E85" w:rsidRDefault="001C486A" w:rsidP="00390E85">
      <w:pPr>
        <w:rPr>
          <w:sz w:val="24"/>
          <w:szCs w:val="24"/>
        </w:rPr>
      </w:pPr>
      <w:r w:rsidRPr="00390E85">
        <w:rPr>
          <w:b/>
          <w:bCs/>
          <w:sz w:val="24"/>
          <w:szCs w:val="24"/>
          <w:u w:val="single"/>
        </w:rPr>
        <w:t>ABOUT IRISH THEATRE INSITITUE</w:t>
      </w:r>
      <w:r w:rsidRPr="00390E85">
        <w:rPr>
          <w:sz w:val="24"/>
          <w:szCs w:val="24"/>
        </w:rPr>
        <w:br/>
        <w:t xml:space="preserve">Irish Theatre Institute (ITI) is a resource organisation for the professional Irish theatre sector. We nurture, </w:t>
      </w:r>
      <w:proofErr w:type="gramStart"/>
      <w:r w:rsidRPr="00390E85">
        <w:rPr>
          <w:sz w:val="24"/>
          <w:szCs w:val="24"/>
        </w:rPr>
        <w:t>promote</w:t>
      </w:r>
      <w:proofErr w:type="gramEnd"/>
      <w:r w:rsidRPr="00390E85">
        <w:rPr>
          <w:sz w:val="24"/>
          <w:szCs w:val="24"/>
        </w:rPr>
        <w:t xml:space="preserve"> and drive the ambition of Irish theatre and Irish theatre artists from grassroot beginnings to presentation on the world stage. ITI supports theatre artists at all stages of their profession to make work and develop sustainable careers. We work with actors, makers, writers, directors, designers, </w:t>
      </w:r>
      <w:proofErr w:type="gramStart"/>
      <w:r w:rsidRPr="00390E85">
        <w:rPr>
          <w:sz w:val="24"/>
          <w:szCs w:val="24"/>
        </w:rPr>
        <w:t>producers</w:t>
      </w:r>
      <w:proofErr w:type="gramEnd"/>
      <w:r w:rsidRPr="00390E85">
        <w:rPr>
          <w:sz w:val="24"/>
          <w:szCs w:val="24"/>
        </w:rPr>
        <w:t xml:space="preserve"> and company managers. For more information </w:t>
      </w:r>
      <w:hyperlink r:id="rId13" w:history="1">
        <w:r w:rsidRPr="00390E85">
          <w:rPr>
            <w:rStyle w:val="Hyperlink"/>
            <w:sz w:val="24"/>
            <w:szCs w:val="24"/>
          </w:rPr>
          <w:t>visit our website.</w:t>
        </w:r>
      </w:hyperlink>
      <w:r w:rsidRPr="00390E85">
        <w:rPr>
          <w:sz w:val="24"/>
          <w:szCs w:val="24"/>
        </w:rPr>
        <w:t xml:space="preserve"> </w:t>
      </w:r>
    </w:p>
    <w:p w14:paraId="079E3888" w14:textId="77777777" w:rsidR="001C486A" w:rsidRPr="00390E85" w:rsidRDefault="001C486A" w:rsidP="00745BCC">
      <w:pPr>
        <w:rPr>
          <w:b/>
          <w:bCs/>
          <w:sz w:val="24"/>
          <w:szCs w:val="24"/>
          <w:u w:val="single"/>
        </w:rPr>
      </w:pPr>
    </w:p>
    <w:p w14:paraId="79F43E12" w14:textId="4320BAB3" w:rsidR="00640E20" w:rsidRPr="00390E85" w:rsidRDefault="00640E20" w:rsidP="00E15F22">
      <w:pPr>
        <w:rPr>
          <w:sz w:val="24"/>
          <w:szCs w:val="24"/>
        </w:rPr>
      </w:pPr>
      <w:r w:rsidRPr="00E15F22">
        <w:rPr>
          <w:b/>
          <w:bCs/>
          <w:sz w:val="24"/>
          <w:szCs w:val="24"/>
          <w:u w:val="single"/>
        </w:rPr>
        <w:t xml:space="preserve">ABOUT </w:t>
      </w:r>
      <w:r w:rsidR="00E15F22" w:rsidRPr="00E15F22">
        <w:rPr>
          <w:b/>
          <w:bCs/>
          <w:sz w:val="24"/>
          <w:szCs w:val="24"/>
          <w:u w:val="single"/>
        </w:rPr>
        <w:t>ELEANOR WALSH</w:t>
      </w:r>
      <w:r w:rsidRPr="00E15F22">
        <w:rPr>
          <w:sz w:val="24"/>
          <w:szCs w:val="24"/>
        </w:rPr>
        <w:t xml:space="preserve"> </w:t>
      </w:r>
      <w:r w:rsidRPr="00D8395A">
        <w:rPr>
          <w:sz w:val="24"/>
          <w:szCs w:val="24"/>
          <w:highlight w:val="yellow"/>
        </w:rPr>
        <w:br/>
      </w:r>
      <w:r w:rsidR="00E15F22" w:rsidRPr="00E15F22">
        <w:rPr>
          <w:sz w:val="24"/>
          <w:szCs w:val="24"/>
        </w:rPr>
        <w:t xml:space="preserve">Eleanor Walsh is an actor and an autism and disability advocate. She graduated from DIT Conservatory of Music and Drama in 2017 with a BA in Drama (Performance), and recent credits include </w:t>
      </w:r>
      <w:r w:rsidR="00E15F22" w:rsidRPr="00E15F22">
        <w:rPr>
          <w:i/>
          <w:iCs/>
          <w:sz w:val="24"/>
          <w:szCs w:val="24"/>
        </w:rPr>
        <w:t>What I (Don't) Know About Autism</w:t>
      </w:r>
      <w:r w:rsidR="00E15F22" w:rsidRPr="00E15F22">
        <w:rPr>
          <w:sz w:val="24"/>
          <w:szCs w:val="24"/>
        </w:rPr>
        <w:t xml:space="preserve"> (Abbey Theatre), </w:t>
      </w:r>
      <w:r w:rsidR="00E15F22" w:rsidRPr="00E15F22">
        <w:rPr>
          <w:i/>
          <w:iCs/>
          <w:sz w:val="24"/>
          <w:szCs w:val="24"/>
        </w:rPr>
        <w:t>Home Part One</w:t>
      </w:r>
      <w:r w:rsidR="00E15F22" w:rsidRPr="00E15F22">
        <w:rPr>
          <w:sz w:val="24"/>
          <w:szCs w:val="24"/>
        </w:rPr>
        <w:t xml:space="preserve"> (Abbey Theatre), and </w:t>
      </w:r>
      <w:r w:rsidR="00E15F22" w:rsidRPr="00E15F22">
        <w:rPr>
          <w:i/>
          <w:iCs/>
          <w:sz w:val="24"/>
          <w:szCs w:val="24"/>
        </w:rPr>
        <w:t>Dear Ireland: Part One</w:t>
      </w:r>
      <w:r w:rsidR="00E15F22" w:rsidRPr="00E15F22">
        <w:rPr>
          <w:sz w:val="24"/>
          <w:szCs w:val="24"/>
        </w:rPr>
        <w:t xml:space="preserve"> (</w:t>
      </w:r>
      <w:r w:rsidR="00E15F22" w:rsidRPr="00E15F22">
        <w:rPr>
          <w:i/>
          <w:iCs/>
          <w:sz w:val="24"/>
          <w:szCs w:val="24"/>
        </w:rPr>
        <w:t>These Four Walls</w:t>
      </w:r>
      <w:r w:rsidR="00E15F22" w:rsidRPr="00E15F22">
        <w:rPr>
          <w:sz w:val="24"/>
          <w:szCs w:val="24"/>
        </w:rPr>
        <w:t xml:space="preserve"> by Sinéad Burke</w:t>
      </w:r>
      <w:r w:rsidR="00E15F22">
        <w:rPr>
          <w:sz w:val="24"/>
          <w:szCs w:val="24"/>
        </w:rPr>
        <w:t xml:space="preserve">, </w:t>
      </w:r>
      <w:r w:rsidR="00E15F22" w:rsidRPr="00E15F22">
        <w:rPr>
          <w:sz w:val="24"/>
          <w:szCs w:val="24"/>
        </w:rPr>
        <w:t>Abbey Theatre). She also consults on Relaxed Performance and sensory-friendly theatre, autistic representation, and making theatre and society more inclusive for autistic and neurodivergent people.</w:t>
      </w:r>
      <w:r w:rsidR="00E15F22">
        <w:rPr>
          <w:sz w:val="24"/>
          <w:szCs w:val="24"/>
        </w:rPr>
        <w:t xml:space="preserve"> </w:t>
      </w:r>
      <w:r w:rsidR="00E15F22" w:rsidRPr="00E15F22">
        <w:rPr>
          <w:sz w:val="24"/>
          <w:szCs w:val="24"/>
        </w:rPr>
        <w:t xml:space="preserve">Eleanor is a Youth Ambassador for AsIAm, the national autism advocacy organisation, and has spoken at </w:t>
      </w:r>
      <w:proofErr w:type="gramStart"/>
      <w:r w:rsidR="00E15F22" w:rsidRPr="00E15F22">
        <w:rPr>
          <w:sz w:val="24"/>
          <w:szCs w:val="24"/>
        </w:rPr>
        <w:t>a number of</w:t>
      </w:r>
      <w:proofErr w:type="gramEnd"/>
      <w:r w:rsidR="00E15F22" w:rsidRPr="00E15F22">
        <w:rPr>
          <w:sz w:val="24"/>
          <w:szCs w:val="24"/>
        </w:rPr>
        <w:t xml:space="preserve"> their conferences. She has also spoken at Femfest 2019 (National Women's Council of Ireland). Recently she has written for the Irish Independent, featured in Irish Country Magazine, and featured on two episodes of Stage Door Live, the Irish theatre web show, all discussing autism.</w:t>
      </w:r>
      <w:r w:rsidR="004D7DCE" w:rsidRPr="00390E85">
        <w:rPr>
          <w:sz w:val="24"/>
          <w:szCs w:val="24"/>
        </w:rPr>
        <w:br/>
      </w:r>
    </w:p>
    <w:sectPr w:rsidR="00640E20" w:rsidRPr="00390E85" w:rsidSect="00E22C26">
      <w:footerReference w:type="default" r:id="rId14"/>
      <w:pgSz w:w="11906" w:h="16838"/>
      <w:pgMar w:top="1191" w:right="1077" w:bottom="1191"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447B97" w14:textId="77777777" w:rsidR="0085794C" w:rsidRDefault="0085794C" w:rsidP="00252F55">
      <w:r>
        <w:separator/>
      </w:r>
    </w:p>
  </w:endnote>
  <w:endnote w:type="continuationSeparator" w:id="0">
    <w:p w14:paraId="5EA56AC4" w14:textId="77777777" w:rsidR="0085794C" w:rsidRDefault="0085794C" w:rsidP="00252F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F4A84" w14:textId="3FE5670B" w:rsidR="00747A09" w:rsidRDefault="00747A09">
    <w:pPr>
      <w:pStyle w:val="Footer"/>
    </w:pPr>
    <w:r>
      <w:t xml:space="preserve">ITI is core funded by </w:t>
    </w:r>
    <w:r w:rsidR="00B65BB3" w:rsidRPr="00B65BB3">
      <w:t>The Arts Council | An Chomhairle Ealaíon</w:t>
    </w:r>
    <w:r w:rsidR="00B65BB3">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9444EF" w14:textId="77777777" w:rsidR="0085794C" w:rsidRDefault="0085794C" w:rsidP="00252F55">
      <w:r>
        <w:separator/>
      </w:r>
    </w:p>
  </w:footnote>
  <w:footnote w:type="continuationSeparator" w:id="0">
    <w:p w14:paraId="42293761" w14:textId="77777777" w:rsidR="0085794C" w:rsidRDefault="0085794C" w:rsidP="00252F5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0E20"/>
    <w:rsid w:val="000D4735"/>
    <w:rsid w:val="001420CC"/>
    <w:rsid w:val="001C486A"/>
    <w:rsid w:val="001C4F14"/>
    <w:rsid w:val="001E1D02"/>
    <w:rsid w:val="00204E59"/>
    <w:rsid w:val="0020609C"/>
    <w:rsid w:val="0023109F"/>
    <w:rsid w:val="00252F55"/>
    <w:rsid w:val="002D661E"/>
    <w:rsid w:val="003074EE"/>
    <w:rsid w:val="00390E85"/>
    <w:rsid w:val="003A03BC"/>
    <w:rsid w:val="004D4A49"/>
    <w:rsid w:val="004D7DCE"/>
    <w:rsid w:val="004F3B91"/>
    <w:rsid w:val="00523028"/>
    <w:rsid w:val="00574BBD"/>
    <w:rsid w:val="006373D7"/>
    <w:rsid w:val="00640E20"/>
    <w:rsid w:val="00656A31"/>
    <w:rsid w:val="006A38CF"/>
    <w:rsid w:val="006C33B5"/>
    <w:rsid w:val="006D11FB"/>
    <w:rsid w:val="006E3CA7"/>
    <w:rsid w:val="00745BCC"/>
    <w:rsid w:val="00747A09"/>
    <w:rsid w:val="00761DFD"/>
    <w:rsid w:val="00775B69"/>
    <w:rsid w:val="0085794C"/>
    <w:rsid w:val="00893EBD"/>
    <w:rsid w:val="00907A98"/>
    <w:rsid w:val="00954285"/>
    <w:rsid w:val="00992FBA"/>
    <w:rsid w:val="009F2B52"/>
    <w:rsid w:val="00A01BBD"/>
    <w:rsid w:val="00A04F47"/>
    <w:rsid w:val="00A5657E"/>
    <w:rsid w:val="00AD761C"/>
    <w:rsid w:val="00B65BB3"/>
    <w:rsid w:val="00B8665D"/>
    <w:rsid w:val="00BE016F"/>
    <w:rsid w:val="00C47D78"/>
    <w:rsid w:val="00D04DB3"/>
    <w:rsid w:val="00D3780A"/>
    <w:rsid w:val="00D7319F"/>
    <w:rsid w:val="00D8395A"/>
    <w:rsid w:val="00E15F22"/>
    <w:rsid w:val="00E22C26"/>
    <w:rsid w:val="00E24ACA"/>
    <w:rsid w:val="00E973C3"/>
    <w:rsid w:val="00EA239B"/>
    <w:rsid w:val="00F90A10"/>
    <w:rsid w:val="00FD7931"/>
    <w:rsid w:val="00FF2ECA"/>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FC5B1D"/>
  <w15:chartTrackingRefBased/>
  <w15:docId w15:val="{AACF36EF-C325-4906-8FE5-5B48F8CDD8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0E20"/>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40E20"/>
    <w:rPr>
      <w:color w:val="0563C1" w:themeColor="hyperlink"/>
      <w:u w:val="single"/>
    </w:rPr>
  </w:style>
  <w:style w:type="character" w:styleId="UnresolvedMention">
    <w:name w:val="Unresolved Mention"/>
    <w:basedOn w:val="DefaultParagraphFont"/>
    <w:uiPriority w:val="99"/>
    <w:semiHidden/>
    <w:unhideWhenUsed/>
    <w:rsid w:val="006373D7"/>
    <w:rPr>
      <w:color w:val="605E5C"/>
      <w:shd w:val="clear" w:color="auto" w:fill="E1DFDD"/>
    </w:rPr>
  </w:style>
  <w:style w:type="paragraph" w:styleId="Header">
    <w:name w:val="header"/>
    <w:basedOn w:val="Normal"/>
    <w:link w:val="HeaderChar"/>
    <w:uiPriority w:val="99"/>
    <w:unhideWhenUsed/>
    <w:rsid w:val="00252F55"/>
    <w:pPr>
      <w:tabs>
        <w:tab w:val="center" w:pos="4513"/>
        <w:tab w:val="right" w:pos="9026"/>
      </w:tabs>
    </w:pPr>
  </w:style>
  <w:style w:type="character" w:customStyle="1" w:styleId="HeaderChar">
    <w:name w:val="Header Char"/>
    <w:basedOn w:val="DefaultParagraphFont"/>
    <w:link w:val="Header"/>
    <w:uiPriority w:val="99"/>
    <w:rsid w:val="00252F55"/>
  </w:style>
  <w:style w:type="paragraph" w:styleId="Footer">
    <w:name w:val="footer"/>
    <w:basedOn w:val="Normal"/>
    <w:link w:val="FooterChar"/>
    <w:uiPriority w:val="99"/>
    <w:unhideWhenUsed/>
    <w:rsid w:val="00252F55"/>
    <w:pPr>
      <w:tabs>
        <w:tab w:val="center" w:pos="4513"/>
        <w:tab w:val="right" w:pos="9026"/>
      </w:tabs>
    </w:pPr>
  </w:style>
  <w:style w:type="character" w:customStyle="1" w:styleId="FooterChar">
    <w:name w:val="Footer Char"/>
    <w:basedOn w:val="DefaultParagraphFont"/>
    <w:link w:val="Footer"/>
    <w:uiPriority w:val="99"/>
    <w:rsid w:val="00252F55"/>
  </w:style>
  <w:style w:type="character" w:styleId="CommentReference">
    <w:name w:val="annotation reference"/>
    <w:basedOn w:val="DefaultParagraphFont"/>
    <w:uiPriority w:val="99"/>
    <w:semiHidden/>
    <w:unhideWhenUsed/>
    <w:rsid w:val="004D4A49"/>
    <w:rPr>
      <w:sz w:val="16"/>
      <w:szCs w:val="16"/>
    </w:rPr>
  </w:style>
  <w:style w:type="paragraph" w:styleId="CommentText">
    <w:name w:val="annotation text"/>
    <w:basedOn w:val="Normal"/>
    <w:link w:val="CommentTextChar"/>
    <w:uiPriority w:val="99"/>
    <w:semiHidden/>
    <w:unhideWhenUsed/>
    <w:rsid w:val="004D4A49"/>
    <w:rPr>
      <w:sz w:val="20"/>
      <w:szCs w:val="20"/>
    </w:rPr>
  </w:style>
  <w:style w:type="character" w:customStyle="1" w:styleId="CommentTextChar">
    <w:name w:val="Comment Text Char"/>
    <w:basedOn w:val="DefaultParagraphFont"/>
    <w:link w:val="CommentText"/>
    <w:uiPriority w:val="99"/>
    <w:semiHidden/>
    <w:rsid w:val="004D4A49"/>
    <w:rPr>
      <w:sz w:val="20"/>
      <w:szCs w:val="20"/>
    </w:rPr>
  </w:style>
  <w:style w:type="paragraph" w:styleId="CommentSubject">
    <w:name w:val="annotation subject"/>
    <w:basedOn w:val="CommentText"/>
    <w:next w:val="CommentText"/>
    <w:link w:val="CommentSubjectChar"/>
    <w:uiPriority w:val="99"/>
    <w:semiHidden/>
    <w:unhideWhenUsed/>
    <w:rsid w:val="004D4A49"/>
    <w:rPr>
      <w:b/>
      <w:bCs/>
    </w:rPr>
  </w:style>
  <w:style w:type="character" w:customStyle="1" w:styleId="CommentSubjectChar">
    <w:name w:val="Comment Subject Char"/>
    <w:basedOn w:val="CommentTextChar"/>
    <w:link w:val="CommentSubject"/>
    <w:uiPriority w:val="99"/>
    <w:semiHidden/>
    <w:rsid w:val="004D4A4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irishtheatreinstitute.ie"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info@irishtheatreinstitute.ie"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mothertongues.ie/abou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DD6394F8C149544A53A76F529C4329B" ma:contentTypeVersion="15" ma:contentTypeDescription="Create a new document." ma:contentTypeScope="" ma:versionID="df699fcf8f1f99eb50dac66834c9fe5f">
  <xsd:schema xmlns:xsd="http://www.w3.org/2001/XMLSchema" xmlns:xs="http://www.w3.org/2001/XMLSchema" xmlns:p="http://schemas.microsoft.com/office/2006/metadata/properties" xmlns:ns2="179c0b0f-3758-4db4-90ce-ba4179708ab5" xmlns:ns3="2981a3fb-3855-4333-bac8-d94c8bb69c56" targetNamespace="http://schemas.microsoft.com/office/2006/metadata/properties" ma:root="true" ma:fieldsID="999e3966caa7569bd577036698b31f4c" ns2:_="" ns3:_="">
    <xsd:import namespace="179c0b0f-3758-4db4-90ce-ba4179708ab5"/>
    <xsd:import namespace="2981a3fb-3855-4333-bac8-d94c8bb69c56"/>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9c0b0f-3758-4db4-90ce-ba4179708ab5"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2981a3fb-3855-4333-bac8-d94c8bb69c56"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element name="MediaServiceLocation" ma:index="16" nillable="true" ma:displayName="MediaServiceLocation" ma:description="" ma:internalName="MediaServiceLocation"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46A8AD8-E78A-4899-A7DF-CB8D311ADB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9c0b0f-3758-4db4-90ce-ba4179708ab5"/>
    <ds:schemaRef ds:uri="2981a3fb-3855-4333-bac8-d94c8bb69c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8561C88-961B-497F-9B56-86CD5BAEBB0E}">
  <ds:schemaRefs>
    <ds:schemaRef ds:uri="http://schemas.openxmlformats.org/officeDocument/2006/bibliography"/>
  </ds:schemaRefs>
</ds:datastoreItem>
</file>

<file path=customXml/itemProps3.xml><?xml version="1.0" encoding="utf-8"?>
<ds:datastoreItem xmlns:ds="http://schemas.openxmlformats.org/officeDocument/2006/customXml" ds:itemID="{57308A43-1E2D-4AC2-9F86-8C754C9D919A}">
  <ds:schemaRefs>
    <ds:schemaRef ds:uri="http://purl.org/dc/terms/"/>
    <ds:schemaRef ds:uri="http://www.w3.org/XML/1998/namespace"/>
    <ds:schemaRef ds:uri="http://schemas.microsoft.com/office/2006/metadata/properties"/>
    <ds:schemaRef ds:uri="http://schemas.microsoft.com/office/2006/documentManagement/types"/>
    <ds:schemaRef ds:uri="http://purl.org/dc/elements/1.1/"/>
    <ds:schemaRef ds:uri="http://schemas.microsoft.com/office/infopath/2007/PartnerControls"/>
    <ds:schemaRef ds:uri="179c0b0f-3758-4db4-90ce-ba4179708ab5"/>
    <ds:schemaRef ds:uri="http://schemas.openxmlformats.org/package/2006/metadata/core-properties"/>
    <ds:schemaRef ds:uri="2981a3fb-3855-4333-bac8-d94c8bb69c56"/>
    <ds:schemaRef ds:uri="http://purl.org/dc/dcmitype/"/>
  </ds:schemaRefs>
</ds:datastoreItem>
</file>

<file path=customXml/itemProps4.xml><?xml version="1.0" encoding="utf-8"?>
<ds:datastoreItem xmlns:ds="http://schemas.openxmlformats.org/officeDocument/2006/customXml" ds:itemID="{5B57E15B-280E-4567-99F9-1F26A633B27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Pages>
  <Words>465</Words>
  <Characters>2652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Murphy</dc:creator>
  <cp:keywords/>
  <dc:description/>
  <cp:lastModifiedBy>Katherine Murphy</cp:lastModifiedBy>
  <cp:revision>15</cp:revision>
  <dcterms:created xsi:type="dcterms:W3CDTF">2021-09-15T13:10:00Z</dcterms:created>
  <dcterms:modified xsi:type="dcterms:W3CDTF">2021-11-26T14:04:00Z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0x0101007DD6394F8C149544A53A76F529C4329B</vt:lpwstr>
  </property>
</Properties>
</file>